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345E2">
      <w:pPr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附件</w:t>
      </w:r>
    </w:p>
    <w:p w14:paraId="0F99DD69">
      <w:pPr>
        <w:pStyle w:val="2"/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bookmarkStart w:id="0" w:name="_GoBack"/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主要设备选型及技术参数</w:t>
      </w:r>
    </w:p>
    <w:bookmarkEnd w:id="0"/>
    <w:p w14:paraId="4BA55C55">
      <w:pPr>
        <w:pStyle w:val="3"/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（一）油润旋片式真空泵</w:t>
      </w:r>
    </w:p>
    <w:p w14:paraId="4B9A2A04">
      <w:pP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配置三台油润滑旋片式真空泵，作为系统核心抽气设备。主要技术参数如下：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9"/>
        <w:gridCol w:w="4333"/>
      </w:tblGrid>
      <w:tr w14:paraId="377A4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189" w:type="dxa"/>
            <w:shd w:val="clear" w:color="auto" w:fill="D9D9D9"/>
            <w:vAlign w:val="center"/>
          </w:tcPr>
          <w:p w14:paraId="6A2CDA9C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参数项目</w:t>
            </w:r>
          </w:p>
        </w:tc>
        <w:tc>
          <w:tcPr>
            <w:tcW w:w="4333" w:type="dxa"/>
            <w:shd w:val="clear" w:color="auto" w:fill="D9D9D9"/>
            <w:vAlign w:val="center"/>
          </w:tcPr>
          <w:p w14:paraId="0C2F7D47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技术指标</w:t>
            </w:r>
          </w:p>
        </w:tc>
      </w:tr>
      <w:tr w14:paraId="7D62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189" w:type="dxa"/>
            <w:vAlign w:val="center"/>
          </w:tcPr>
          <w:p w14:paraId="3817F025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设备形式</w:t>
            </w:r>
          </w:p>
        </w:tc>
        <w:tc>
          <w:tcPr>
            <w:tcW w:w="4333" w:type="dxa"/>
            <w:vAlign w:val="center"/>
          </w:tcPr>
          <w:p w14:paraId="2B94DC91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油润旋片式医用真空泵</w:t>
            </w:r>
          </w:p>
        </w:tc>
      </w:tr>
      <w:tr w14:paraId="593F9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189" w:type="dxa"/>
            <w:vAlign w:val="center"/>
          </w:tcPr>
          <w:p w14:paraId="0F5C6E73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数量</w:t>
            </w:r>
          </w:p>
        </w:tc>
        <w:tc>
          <w:tcPr>
            <w:tcW w:w="4333" w:type="dxa"/>
            <w:vAlign w:val="center"/>
          </w:tcPr>
          <w:p w14:paraId="2A5338DC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3台（两用一备）</w:t>
            </w:r>
          </w:p>
        </w:tc>
      </w:tr>
      <w:tr w14:paraId="2B72D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189" w:type="dxa"/>
            <w:vAlign w:val="center"/>
          </w:tcPr>
          <w:p w14:paraId="3595B378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单台抽气速率</w:t>
            </w:r>
          </w:p>
        </w:tc>
        <w:tc>
          <w:tcPr>
            <w:tcW w:w="4333" w:type="dxa"/>
            <w:vAlign w:val="center"/>
          </w:tcPr>
          <w:p w14:paraId="5BACD7C9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≥100 m³/h</w:t>
            </w:r>
          </w:p>
        </w:tc>
      </w:tr>
      <w:tr w14:paraId="20F15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189" w:type="dxa"/>
            <w:vAlign w:val="center"/>
          </w:tcPr>
          <w:p w14:paraId="05ABA4C7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极限真空度</w:t>
            </w:r>
          </w:p>
        </w:tc>
        <w:tc>
          <w:tcPr>
            <w:tcW w:w="4333" w:type="dxa"/>
            <w:vAlign w:val="center"/>
          </w:tcPr>
          <w:p w14:paraId="26B707CA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≤-0.095 MPa（绝对压力≤5 mbar）</w:t>
            </w:r>
          </w:p>
        </w:tc>
      </w:tr>
      <w:tr w14:paraId="0CAAF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189" w:type="dxa"/>
            <w:vAlign w:val="center"/>
          </w:tcPr>
          <w:p w14:paraId="268BD7AE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工作真空范围</w:t>
            </w:r>
          </w:p>
        </w:tc>
        <w:tc>
          <w:tcPr>
            <w:tcW w:w="4333" w:type="dxa"/>
            <w:vAlign w:val="center"/>
          </w:tcPr>
          <w:p w14:paraId="33D95D56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-0.04 ~ -0.08 MPa</w:t>
            </w:r>
          </w:p>
        </w:tc>
      </w:tr>
      <w:tr w14:paraId="74B04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189" w:type="dxa"/>
            <w:vAlign w:val="center"/>
          </w:tcPr>
          <w:p w14:paraId="66107E14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电机功率</w:t>
            </w:r>
          </w:p>
        </w:tc>
        <w:tc>
          <w:tcPr>
            <w:tcW w:w="4333" w:type="dxa"/>
            <w:vAlign w:val="center"/>
          </w:tcPr>
          <w:p w14:paraId="26CDD9B6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4.0 kW/台</w:t>
            </w:r>
          </w:p>
        </w:tc>
      </w:tr>
      <w:tr w14:paraId="29C0E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189" w:type="dxa"/>
            <w:vAlign w:val="center"/>
          </w:tcPr>
          <w:p w14:paraId="5A815585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供电电源</w:t>
            </w:r>
          </w:p>
        </w:tc>
        <w:tc>
          <w:tcPr>
            <w:tcW w:w="4333" w:type="dxa"/>
            <w:vAlign w:val="center"/>
          </w:tcPr>
          <w:p w14:paraId="60730F74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380V/50Hz/三相</w:t>
            </w:r>
          </w:p>
        </w:tc>
      </w:tr>
      <w:tr w14:paraId="41599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189" w:type="dxa"/>
            <w:vAlign w:val="center"/>
          </w:tcPr>
          <w:p w14:paraId="2779185C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噪音</w:t>
            </w:r>
          </w:p>
        </w:tc>
        <w:tc>
          <w:tcPr>
            <w:tcW w:w="4333" w:type="dxa"/>
            <w:vAlign w:val="center"/>
          </w:tcPr>
          <w:p w14:paraId="1D1A576F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≤65 dB(A)（距设备1m处）</w:t>
            </w:r>
          </w:p>
        </w:tc>
      </w:tr>
      <w:tr w14:paraId="5F30A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189" w:type="dxa"/>
            <w:vAlign w:val="center"/>
          </w:tcPr>
          <w:p w14:paraId="52EDEF2D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冷却方式</w:t>
            </w:r>
          </w:p>
        </w:tc>
        <w:tc>
          <w:tcPr>
            <w:tcW w:w="4333" w:type="dxa"/>
            <w:vAlign w:val="center"/>
          </w:tcPr>
          <w:p w14:paraId="5FD80F9A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风扇风冷（无需冷却水）</w:t>
            </w:r>
          </w:p>
        </w:tc>
      </w:tr>
      <w:tr w14:paraId="67A7F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189" w:type="dxa"/>
            <w:vAlign w:val="center"/>
          </w:tcPr>
          <w:p w14:paraId="693A3C96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油气分离</w:t>
            </w:r>
          </w:p>
        </w:tc>
        <w:tc>
          <w:tcPr>
            <w:tcW w:w="4333" w:type="dxa"/>
            <w:vAlign w:val="center"/>
          </w:tcPr>
          <w:p w14:paraId="6AB468DC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内置高效油气分离器，排气含油量≤1 mg/m³</w:t>
            </w:r>
          </w:p>
        </w:tc>
      </w:tr>
      <w:tr w14:paraId="5EF19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189" w:type="dxa"/>
            <w:vAlign w:val="center"/>
          </w:tcPr>
          <w:p w14:paraId="075C2BD5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保护功能</w:t>
            </w:r>
          </w:p>
        </w:tc>
        <w:tc>
          <w:tcPr>
            <w:tcW w:w="4333" w:type="dxa"/>
            <w:vAlign w:val="center"/>
          </w:tcPr>
          <w:p w14:paraId="65A3E730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过载保护、缺相保护、油温保护、油位监测</w:t>
            </w:r>
          </w:p>
        </w:tc>
      </w:tr>
    </w:tbl>
    <w:p w14:paraId="5C61879C">
      <w:pPr>
        <w:pStyle w:val="3"/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（二）真空储罐</w:t>
      </w:r>
    </w:p>
    <w:p w14:paraId="2A3858AE">
      <w:pP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配置立式真空储罐一台，用于系统缓冲稳压，减少真空泵频繁启动。主要参数：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6"/>
        <w:gridCol w:w="4276"/>
      </w:tblGrid>
      <w:tr w14:paraId="42798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118FE87D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参数项目</w:t>
            </w:r>
          </w:p>
        </w:tc>
        <w:tc>
          <w:tcPr>
            <w:tcW w:w="4536" w:type="dxa"/>
            <w:shd w:val="clear" w:color="auto" w:fill="D9D9D9"/>
            <w:vAlign w:val="center"/>
          </w:tcPr>
          <w:p w14:paraId="1AF2DA02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技术指标</w:t>
            </w:r>
          </w:p>
        </w:tc>
      </w:tr>
      <w:tr w14:paraId="3A43E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304A72FE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容积</w:t>
            </w:r>
          </w:p>
        </w:tc>
        <w:tc>
          <w:tcPr>
            <w:tcW w:w="4536" w:type="dxa"/>
            <w:vAlign w:val="center"/>
          </w:tcPr>
          <w:p w14:paraId="11897FE5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1.5 m³</w:t>
            </w:r>
          </w:p>
        </w:tc>
      </w:tr>
      <w:tr w14:paraId="65270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75DB464B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设计压力</w:t>
            </w:r>
          </w:p>
        </w:tc>
        <w:tc>
          <w:tcPr>
            <w:tcW w:w="4536" w:type="dxa"/>
            <w:vAlign w:val="center"/>
          </w:tcPr>
          <w:p w14:paraId="1A939FD8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-0.1 MPa（真空）</w:t>
            </w:r>
          </w:p>
        </w:tc>
      </w:tr>
      <w:tr w14:paraId="76ABF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549DC91B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设计温度</w:t>
            </w:r>
          </w:p>
        </w:tc>
        <w:tc>
          <w:tcPr>
            <w:tcW w:w="4536" w:type="dxa"/>
            <w:vAlign w:val="center"/>
          </w:tcPr>
          <w:p w14:paraId="3803D4BD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0 ~ 80℃</w:t>
            </w:r>
          </w:p>
        </w:tc>
      </w:tr>
      <w:tr w14:paraId="5D632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693D4516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筒体材质</w:t>
            </w:r>
          </w:p>
        </w:tc>
        <w:tc>
          <w:tcPr>
            <w:tcW w:w="4536" w:type="dxa"/>
            <w:vAlign w:val="center"/>
          </w:tcPr>
          <w:p w14:paraId="194BACD8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Q235B碳钢，内壁防锈处理，外壁防腐喷漆</w:t>
            </w:r>
          </w:p>
        </w:tc>
      </w:tr>
      <w:tr w14:paraId="0BCA1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6E297B65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接口配置</w:t>
            </w:r>
          </w:p>
        </w:tc>
        <w:tc>
          <w:tcPr>
            <w:tcW w:w="4536" w:type="dxa"/>
            <w:vAlign w:val="center"/>
          </w:tcPr>
          <w:p w14:paraId="772FEA79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进气口、出气口、排污口、压力表接口、压力控制器接口、安全真空破坏口</w:t>
            </w:r>
          </w:p>
        </w:tc>
      </w:tr>
      <w:tr w14:paraId="570FA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6D787654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附件</w:t>
            </w:r>
          </w:p>
        </w:tc>
        <w:tc>
          <w:tcPr>
            <w:tcW w:w="4536" w:type="dxa"/>
            <w:vAlign w:val="center"/>
          </w:tcPr>
          <w:p w14:paraId="3E80E54B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配真空压力表、压力控制器、安全阀、排污阀</w:t>
            </w:r>
          </w:p>
        </w:tc>
      </w:tr>
      <w:tr w14:paraId="2F1D7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0A64DB6E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安装方式</w:t>
            </w:r>
          </w:p>
        </w:tc>
        <w:tc>
          <w:tcPr>
            <w:tcW w:w="4536" w:type="dxa"/>
            <w:vAlign w:val="center"/>
          </w:tcPr>
          <w:p w14:paraId="2A177A4C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立式落地安装，配减振基础</w:t>
            </w:r>
          </w:p>
        </w:tc>
      </w:tr>
    </w:tbl>
    <w:p w14:paraId="1DF42F10">
      <w:pPr>
        <w:pStyle w:val="3"/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（三）集污罐（除污罐）</w:t>
      </w:r>
    </w:p>
    <w:p w14:paraId="4DB3C35B">
      <w:pP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在真空泵吸入口前设置集污罐，分离吸入气体中的液体和固体杂质，保护真空泵。主要参数：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6"/>
        <w:gridCol w:w="4266"/>
      </w:tblGrid>
      <w:tr w14:paraId="4FF73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563F73B5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参数项目</w:t>
            </w:r>
          </w:p>
        </w:tc>
        <w:tc>
          <w:tcPr>
            <w:tcW w:w="4536" w:type="dxa"/>
            <w:shd w:val="clear" w:color="auto" w:fill="D9D9D9"/>
            <w:vAlign w:val="center"/>
          </w:tcPr>
          <w:p w14:paraId="33C1A0B0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技术指标</w:t>
            </w:r>
          </w:p>
        </w:tc>
      </w:tr>
      <w:tr w14:paraId="1C93D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1F0E988F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容积</w:t>
            </w:r>
          </w:p>
        </w:tc>
        <w:tc>
          <w:tcPr>
            <w:tcW w:w="4536" w:type="dxa"/>
            <w:vAlign w:val="center"/>
          </w:tcPr>
          <w:p w14:paraId="63F6941E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0.3 m³</w:t>
            </w:r>
          </w:p>
        </w:tc>
      </w:tr>
      <w:tr w14:paraId="53754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0C932921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材质</w:t>
            </w:r>
          </w:p>
        </w:tc>
        <w:tc>
          <w:tcPr>
            <w:tcW w:w="4536" w:type="dxa"/>
            <w:vAlign w:val="center"/>
          </w:tcPr>
          <w:p w14:paraId="5534C38A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不锈钢304</w:t>
            </w:r>
          </w:p>
        </w:tc>
      </w:tr>
      <w:tr w14:paraId="3C899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623B09B9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过滤方式</w:t>
            </w:r>
          </w:p>
        </w:tc>
        <w:tc>
          <w:tcPr>
            <w:tcW w:w="4536" w:type="dxa"/>
            <w:vAlign w:val="center"/>
          </w:tcPr>
          <w:p w14:paraId="25B8A1C1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撞击+离心分离</w:t>
            </w:r>
          </w:p>
        </w:tc>
      </w:tr>
      <w:tr w14:paraId="5B9FB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1FCA469D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排污</w:t>
            </w:r>
          </w:p>
        </w:tc>
        <w:tc>
          <w:tcPr>
            <w:tcW w:w="4536" w:type="dxa"/>
            <w:vAlign w:val="center"/>
          </w:tcPr>
          <w:p w14:paraId="7D44B347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底部自动/手动排水排污阀</w:t>
            </w:r>
          </w:p>
        </w:tc>
      </w:tr>
      <w:tr w14:paraId="64CE0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20C1B204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监测</w:t>
            </w:r>
          </w:p>
        </w:tc>
        <w:tc>
          <w:tcPr>
            <w:tcW w:w="4536" w:type="dxa"/>
            <w:vAlign w:val="center"/>
          </w:tcPr>
          <w:p w14:paraId="2EBB47A7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配液位观察窗</w:t>
            </w:r>
          </w:p>
        </w:tc>
      </w:tr>
    </w:tbl>
    <w:p w14:paraId="6C63556E">
      <w:pPr>
        <w:pStyle w:val="3"/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（四）医用级细菌过滤器</w:t>
      </w:r>
    </w:p>
    <w:p w14:paraId="10FD1114">
      <w:pP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按照GB 50751-2012规范要求，在真空泵吸入口设置医用级细菌过滤器，并配置一用一备双过滤器组，可在线切换更换滤芯。主要参数：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3"/>
        <w:gridCol w:w="4299"/>
      </w:tblGrid>
      <w:tr w14:paraId="13741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63F6A1CE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参数项目</w:t>
            </w:r>
          </w:p>
        </w:tc>
        <w:tc>
          <w:tcPr>
            <w:tcW w:w="4536" w:type="dxa"/>
            <w:shd w:val="clear" w:color="auto" w:fill="D9D9D9"/>
            <w:vAlign w:val="center"/>
          </w:tcPr>
          <w:p w14:paraId="11A8D492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技术指标</w:t>
            </w:r>
          </w:p>
        </w:tc>
      </w:tr>
      <w:tr w14:paraId="1D53F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78C326E9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过滤精度</w:t>
            </w:r>
          </w:p>
        </w:tc>
        <w:tc>
          <w:tcPr>
            <w:tcW w:w="4536" w:type="dxa"/>
            <w:vAlign w:val="center"/>
          </w:tcPr>
          <w:p w14:paraId="6143DF41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0.01 μm</w:t>
            </w:r>
          </w:p>
        </w:tc>
      </w:tr>
      <w:tr w14:paraId="7BBCC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6FD618C5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过滤效率</w:t>
            </w:r>
          </w:p>
        </w:tc>
        <w:tc>
          <w:tcPr>
            <w:tcW w:w="4536" w:type="dxa"/>
            <w:vAlign w:val="center"/>
          </w:tcPr>
          <w:p w14:paraId="7086AF9F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≥99.995%（对0.01μm微粒）</w:t>
            </w:r>
          </w:p>
        </w:tc>
      </w:tr>
      <w:tr w14:paraId="5DC17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27C3B2F5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数量</w:t>
            </w:r>
          </w:p>
        </w:tc>
        <w:tc>
          <w:tcPr>
            <w:tcW w:w="4536" w:type="dxa"/>
            <w:vAlign w:val="center"/>
          </w:tcPr>
          <w:p w14:paraId="02E26778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2台（一用一备，可切换）</w:t>
            </w:r>
          </w:p>
        </w:tc>
      </w:tr>
      <w:tr w14:paraId="0C2A3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00330773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壳体材质</w:t>
            </w:r>
          </w:p>
        </w:tc>
        <w:tc>
          <w:tcPr>
            <w:tcW w:w="4536" w:type="dxa"/>
            <w:vAlign w:val="center"/>
          </w:tcPr>
          <w:p w14:paraId="0A51D01B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不锈钢304，快开结构</w:t>
            </w:r>
          </w:p>
        </w:tc>
      </w:tr>
      <w:tr w14:paraId="61FEA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6CF8019B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压差监测</w:t>
            </w:r>
          </w:p>
        </w:tc>
        <w:tc>
          <w:tcPr>
            <w:tcW w:w="4536" w:type="dxa"/>
            <w:vAlign w:val="center"/>
          </w:tcPr>
          <w:p w14:paraId="495B07C7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配压差表，滤芯堵塞时报警提示更换</w:t>
            </w:r>
          </w:p>
        </w:tc>
      </w:tr>
      <w:tr w14:paraId="2E792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4338E77C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灭菌方式</w:t>
            </w:r>
          </w:p>
        </w:tc>
        <w:tc>
          <w:tcPr>
            <w:tcW w:w="4536" w:type="dxa"/>
            <w:vAlign w:val="center"/>
          </w:tcPr>
          <w:p w14:paraId="3222179F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滤芯可高温灭菌消毒</w:t>
            </w:r>
          </w:p>
        </w:tc>
      </w:tr>
      <w:tr w14:paraId="56EBB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vAlign w:val="center"/>
          </w:tcPr>
          <w:p w14:paraId="1DF213F8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标识</w:t>
            </w:r>
          </w:p>
        </w:tc>
        <w:tc>
          <w:tcPr>
            <w:tcW w:w="4536" w:type="dxa"/>
            <w:vAlign w:val="center"/>
          </w:tcPr>
          <w:p w14:paraId="3BA280B3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壳体标注“细菌过滤器”标识</w:t>
            </w:r>
          </w:p>
        </w:tc>
      </w:tr>
    </w:tbl>
    <w:p w14:paraId="05503725">
      <w:pPr>
        <w:pStyle w:val="3"/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（五）智能PLC控制系统</w:t>
      </w:r>
    </w:p>
    <w:p w14:paraId="683B41DA">
      <w:pP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配置一套PLC智能控制系统，实现机组全自动运行和远程监控。主要功能：</w:t>
      </w:r>
    </w:p>
    <w:p w14:paraId="0F198D47">
      <w:pP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1. 全自动控制：根据真空罐压力自动启停真空泵，自动轮换运行；</w:t>
      </w:r>
    </w:p>
    <w:p w14:paraId="6D8F1927">
      <w:pP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2. 触摸屏显示：实时显示各泵运行状态、真空度、累计运行时间、故障记录；</w:t>
      </w:r>
    </w:p>
    <w:p w14:paraId="2ED448FE">
      <w:pP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3. 报警功能：真空度过低报警、泵过载报警、油位低报警、过滤器压差报警、停电报警；</w:t>
      </w:r>
    </w:p>
    <w:p w14:paraId="496186D4">
      <w:pP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4. 远程监控：预留RS485/以太网通讯接口，可接入医院后勤楼宇自控系统；</w:t>
      </w:r>
    </w:p>
    <w:p w14:paraId="69C24B06">
      <w:pP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5. 手动/自动切换：可手动选择单台泵运行、自动运行等模式；</w:t>
      </w:r>
    </w:p>
    <w:p w14:paraId="3834380F">
      <w:pP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6. 备用切换：运行泵故障时，备用泵自动投入，保证系统连续运行。</w:t>
      </w:r>
    </w:p>
    <w:p w14:paraId="266CD75A">
      <w:pPr>
        <w:pStyle w:val="3"/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ascii="仿宋" w:hAnsi="仿宋" w:eastAsia="仿宋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（六）主要设备材料清单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916"/>
        <w:gridCol w:w="2299"/>
        <w:gridCol w:w="1080"/>
        <w:gridCol w:w="855"/>
        <w:gridCol w:w="1568"/>
      </w:tblGrid>
      <w:tr w14:paraId="38530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4" w:type="dxa"/>
            <w:shd w:val="clear" w:color="auto" w:fill="D9D9D9"/>
            <w:vAlign w:val="center"/>
          </w:tcPr>
          <w:p w14:paraId="02F543BE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1916" w:type="dxa"/>
            <w:shd w:val="clear" w:color="auto" w:fill="D9D9D9"/>
            <w:vAlign w:val="center"/>
          </w:tcPr>
          <w:p w14:paraId="0500466F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设备材料名称</w:t>
            </w:r>
          </w:p>
        </w:tc>
        <w:tc>
          <w:tcPr>
            <w:tcW w:w="2299" w:type="dxa"/>
            <w:shd w:val="clear" w:color="auto" w:fill="D9D9D9"/>
            <w:vAlign w:val="center"/>
          </w:tcPr>
          <w:p w14:paraId="581817BC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规格型号</w:t>
            </w:r>
          </w:p>
        </w:tc>
        <w:tc>
          <w:tcPr>
            <w:tcW w:w="1080" w:type="dxa"/>
            <w:shd w:val="clear" w:color="auto" w:fill="D9D9D9"/>
            <w:vAlign w:val="center"/>
          </w:tcPr>
          <w:p w14:paraId="2EE600DF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单位</w:t>
            </w:r>
          </w:p>
        </w:tc>
        <w:tc>
          <w:tcPr>
            <w:tcW w:w="855" w:type="dxa"/>
            <w:shd w:val="clear" w:color="auto" w:fill="D9D9D9"/>
            <w:vAlign w:val="center"/>
          </w:tcPr>
          <w:p w14:paraId="05EB35A8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数量</w:t>
            </w:r>
          </w:p>
        </w:tc>
        <w:tc>
          <w:tcPr>
            <w:tcW w:w="1568" w:type="dxa"/>
            <w:shd w:val="clear" w:color="auto" w:fill="D9D9D9"/>
            <w:vAlign w:val="center"/>
          </w:tcPr>
          <w:p w14:paraId="6B6AEB09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备注</w:t>
            </w:r>
          </w:p>
        </w:tc>
      </w:tr>
      <w:tr w14:paraId="7E196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4" w:type="dxa"/>
            <w:vAlign w:val="center"/>
          </w:tcPr>
          <w:p w14:paraId="47D03B2A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916" w:type="dxa"/>
            <w:vAlign w:val="center"/>
          </w:tcPr>
          <w:p w14:paraId="24A9F033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油润旋片式真空泵</w:t>
            </w:r>
          </w:p>
        </w:tc>
        <w:tc>
          <w:tcPr>
            <w:tcW w:w="2299" w:type="dxa"/>
            <w:vAlign w:val="center"/>
          </w:tcPr>
          <w:p w14:paraId="4E6BB498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抽速≥100m³/h，4kW</w:t>
            </w:r>
          </w:p>
        </w:tc>
        <w:tc>
          <w:tcPr>
            <w:tcW w:w="1080" w:type="dxa"/>
            <w:vAlign w:val="center"/>
          </w:tcPr>
          <w:p w14:paraId="04C49026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台</w:t>
            </w:r>
          </w:p>
        </w:tc>
        <w:tc>
          <w:tcPr>
            <w:tcW w:w="855" w:type="dxa"/>
            <w:vAlign w:val="center"/>
          </w:tcPr>
          <w:p w14:paraId="2565FE49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1568" w:type="dxa"/>
            <w:vAlign w:val="center"/>
          </w:tcPr>
          <w:p w14:paraId="1F836E9E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两用一备</w:t>
            </w:r>
          </w:p>
        </w:tc>
      </w:tr>
      <w:tr w14:paraId="6F66E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4" w:type="dxa"/>
            <w:vAlign w:val="center"/>
          </w:tcPr>
          <w:p w14:paraId="62A31235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916" w:type="dxa"/>
            <w:vAlign w:val="center"/>
          </w:tcPr>
          <w:p w14:paraId="6002AF3E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真空储罐</w:t>
            </w:r>
          </w:p>
        </w:tc>
        <w:tc>
          <w:tcPr>
            <w:tcW w:w="2299" w:type="dxa"/>
            <w:vAlign w:val="center"/>
          </w:tcPr>
          <w:p w14:paraId="5462A9D3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1.5m³，立式碳钢</w:t>
            </w:r>
          </w:p>
        </w:tc>
        <w:tc>
          <w:tcPr>
            <w:tcW w:w="1080" w:type="dxa"/>
            <w:vAlign w:val="center"/>
          </w:tcPr>
          <w:p w14:paraId="390DCBBA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台</w:t>
            </w:r>
          </w:p>
        </w:tc>
        <w:tc>
          <w:tcPr>
            <w:tcW w:w="855" w:type="dxa"/>
            <w:vAlign w:val="center"/>
          </w:tcPr>
          <w:p w14:paraId="0DB14216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568" w:type="dxa"/>
            <w:vAlign w:val="center"/>
          </w:tcPr>
          <w:p w14:paraId="4E293180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含压力表、安全阀</w:t>
            </w:r>
          </w:p>
        </w:tc>
      </w:tr>
      <w:tr w14:paraId="2D669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4" w:type="dxa"/>
            <w:vAlign w:val="center"/>
          </w:tcPr>
          <w:p w14:paraId="69DD10FC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1916" w:type="dxa"/>
            <w:vAlign w:val="center"/>
          </w:tcPr>
          <w:p w14:paraId="56EFADB2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集污罐</w:t>
            </w:r>
          </w:p>
        </w:tc>
        <w:tc>
          <w:tcPr>
            <w:tcW w:w="2299" w:type="dxa"/>
            <w:vAlign w:val="center"/>
          </w:tcPr>
          <w:p w14:paraId="25C76925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0.3m³，不锈钢304</w:t>
            </w:r>
          </w:p>
        </w:tc>
        <w:tc>
          <w:tcPr>
            <w:tcW w:w="1080" w:type="dxa"/>
            <w:vAlign w:val="center"/>
          </w:tcPr>
          <w:p w14:paraId="36538EB2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台</w:t>
            </w:r>
          </w:p>
        </w:tc>
        <w:tc>
          <w:tcPr>
            <w:tcW w:w="855" w:type="dxa"/>
            <w:vAlign w:val="center"/>
          </w:tcPr>
          <w:p w14:paraId="01047AC5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568" w:type="dxa"/>
            <w:vAlign w:val="center"/>
          </w:tcPr>
          <w:p w14:paraId="37BBBAB4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带自动排水</w:t>
            </w:r>
          </w:p>
        </w:tc>
      </w:tr>
      <w:tr w14:paraId="6D6F2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4" w:type="dxa"/>
            <w:vAlign w:val="center"/>
          </w:tcPr>
          <w:p w14:paraId="7C8A356B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1916" w:type="dxa"/>
            <w:vAlign w:val="center"/>
          </w:tcPr>
          <w:p w14:paraId="16B4511E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细菌过滤器</w:t>
            </w:r>
          </w:p>
        </w:tc>
        <w:tc>
          <w:tcPr>
            <w:tcW w:w="2299" w:type="dxa"/>
            <w:vAlign w:val="center"/>
          </w:tcPr>
          <w:p w14:paraId="223F8500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0.01μm，不锈钢壳体</w:t>
            </w:r>
          </w:p>
        </w:tc>
        <w:tc>
          <w:tcPr>
            <w:tcW w:w="1080" w:type="dxa"/>
            <w:vAlign w:val="center"/>
          </w:tcPr>
          <w:p w14:paraId="205E2484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台</w:t>
            </w:r>
          </w:p>
        </w:tc>
        <w:tc>
          <w:tcPr>
            <w:tcW w:w="855" w:type="dxa"/>
            <w:vAlign w:val="center"/>
          </w:tcPr>
          <w:p w14:paraId="452A75D7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568" w:type="dxa"/>
            <w:vAlign w:val="center"/>
          </w:tcPr>
          <w:p w14:paraId="7E8E53B5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一用一备</w:t>
            </w:r>
          </w:p>
        </w:tc>
      </w:tr>
      <w:tr w14:paraId="48CA7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4" w:type="dxa"/>
            <w:vAlign w:val="center"/>
          </w:tcPr>
          <w:p w14:paraId="26250829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1916" w:type="dxa"/>
            <w:vAlign w:val="center"/>
          </w:tcPr>
          <w:p w14:paraId="69D96606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PLC智能控制柜</w:t>
            </w:r>
          </w:p>
        </w:tc>
        <w:tc>
          <w:tcPr>
            <w:tcW w:w="2299" w:type="dxa"/>
            <w:vAlign w:val="center"/>
          </w:tcPr>
          <w:p w14:paraId="3C4BDC27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含触摸屏、传感器</w:t>
            </w:r>
          </w:p>
        </w:tc>
        <w:tc>
          <w:tcPr>
            <w:tcW w:w="1080" w:type="dxa"/>
            <w:vAlign w:val="center"/>
          </w:tcPr>
          <w:p w14:paraId="1951C589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套</w:t>
            </w:r>
          </w:p>
        </w:tc>
        <w:tc>
          <w:tcPr>
            <w:tcW w:w="855" w:type="dxa"/>
            <w:vAlign w:val="center"/>
          </w:tcPr>
          <w:p w14:paraId="699F1031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568" w:type="dxa"/>
            <w:vAlign w:val="center"/>
          </w:tcPr>
          <w:p w14:paraId="6406959D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全自动控制</w:t>
            </w:r>
          </w:p>
        </w:tc>
      </w:tr>
      <w:tr w14:paraId="6C66D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4" w:type="dxa"/>
            <w:vAlign w:val="center"/>
          </w:tcPr>
          <w:p w14:paraId="3933EB9E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1916" w:type="dxa"/>
            <w:vAlign w:val="center"/>
          </w:tcPr>
          <w:p w14:paraId="2A94E281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真空压力传感器</w:t>
            </w:r>
          </w:p>
        </w:tc>
        <w:tc>
          <w:tcPr>
            <w:tcW w:w="2299" w:type="dxa"/>
            <w:vAlign w:val="center"/>
          </w:tcPr>
          <w:p w14:paraId="02F901F2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-0.1~0MPa</w:t>
            </w:r>
          </w:p>
        </w:tc>
        <w:tc>
          <w:tcPr>
            <w:tcW w:w="1080" w:type="dxa"/>
            <w:vAlign w:val="center"/>
          </w:tcPr>
          <w:p w14:paraId="50657882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只</w:t>
            </w:r>
          </w:p>
        </w:tc>
        <w:tc>
          <w:tcPr>
            <w:tcW w:w="855" w:type="dxa"/>
            <w:vAlign w:val="center"/>
          </w:tcPr>
          <w:p w14:paraId="4E6D599D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1568" w:type="dxa"/>
            <w:vAlign w:val="center"/>
          </w:tcPr>
          <w:p w14:paraId="0FBAAEC5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含数显表</w:t>
            </w:r>
          </w:p>
        </w:tc>
      </w:tr>
      <w:tr w14:paraId="3BB2B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4" w:type="dxa"/>
            <w:vAlign w:val="center"/>
          </w:tcPr>
          <w:p w14:paraId="57EE2C40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1916" w:type="dxa"/>
            <w:vAlign w:val="center"/>
          </w:tcPr>
          <w:p w14:paraId="72998C79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真空破坏安全阀</w:t>
            </w:r>
          </w:p>
        </w:tc>
        <w:tc>
          <w:tcPr>
            <w:tcW w:w="2299" w:type="dxa"/>
            <w:vAlign w:val="center"/>
          </w:tcPr>
          <w:p w14:paraId="450D9567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-0.02MPa开启</w:t>
            </w:r>
          </w:p>
        </w:tc>
        <w:tc>
          <w:tcPr>
            <w:tcW w:w="1080" w:type="dxa"/>
            <w:vAlign w:val="center"/>
          </w:tcPr>
          <w:p w14:paraId="11B93E7D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只</w:t>
            </w:r>
          </w:p>
        </w:tc>
        <w:tc>
          <w:tcPr>
            <w:tcW w:w="855" w:type="dxa"/>
            <w:vAlign w:val="center"/>
          </w:tcPr>
          <w:p w14:paraId="2477734E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568" w:type="dxa"/>
            <w:vAlign w:val="center"/>
          </w:tcPr>
          <w:p w14:paraId="190C1B3F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真空罐保护</w:t>
            </w:r>
          </w:p>
        </w:tc>
      </w:tr>
      <w:tr w14:paraId="722A6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4" w:type="dxa"/>
            <w:vAlign w:val="center"/>
          </w:tcPr>
          <w:p w14:paraId="4512F22B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1916" w:type="dxa"/>
            <w:vAlign w:val="center"/>
          </w:tcPr>
          <w:p w14:paraId="27DCCA9B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进气手动球阀</w:t>
            </w:r>
          </w:p>
        </w:tc>
        <w:tc>
          <w:tcPr>
            <w:tcW w:w="2299" w:type="dxa"/>
            <w:vAlign w:val="center"/>
          </w:tcPr>
          <w:p w14:paraId="388A673D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DN50，不锈钢</w:t>
            </w:r>
          </w:p>
        </w:tc>
        <w:tc>
          <w:tcPr>
            <w:tcW w:w="1080" w:type="dxa"/>
            <w:vAlign w:val="center"/>
          </w:tcPr>
          <w:p w14:paraId="19D5034A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只</w:t>
            </w:r>
          </w:p>
        </w:tc>
        <w:tc>
          <w:tcPr>
            <w:tcW w:w="855" w:type="dxa"/>
            <w:vAlign w:val="center"/>
          </w:tcPr>
          <w:p w14:paraId="050BF810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1568" w:type="dxa"/>
            <w:vAlign w:val="center"/>
          </w:tcPr>
          <w:p w14:paraId="34EBDDC5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每台泵进出口</w:t>
            </w:r>
          </w:p>
        </w:tc>
      </w:tr>
      <w:tr w14:paraId="3FDE9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4" w:type="dxa"/>
            <w:vAlign w:val="center"/>
          </w:tcPr>
          <w:p w14:paraId="63D71A41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1916" w:type="dxa"/>
            <w:vAlign w:val="center"/>
          </w:tcPr>
          <w:p w14:paraId="6C8752A1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排气止回阀</w:t>
            </w:r>
          </w:p>
        </w:tc>
        <w:tc>
          <w:tcPr>
            <w:tcW w:w="2299" w:type="dxa"/>
            <w:vAlign w:val="center"/>
          </w:tcPr>
          <w:p w14:paraId="6607C4C9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DN50，不锈钢</w:t>
            </w:r>
          </w:p>
        </w:tc>
        <w:tc>
          <w:tcPr>
            <w:tcW w:w="1080" w:type="dxa"/>
            <w:vAlign w:val="center"/>
          </w:tcPr>
          <w:p w14:paraId="69BEFD16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只</w:t>
            </w:r>
          </w:p>
        </w:tc>
        <w:tc>
          <w:tcPr>
            <w:tcW w:w="855" w:type="dxa"/>
            <w:vAlign w:val="center"/>
          </w:tcPr>
          <w:p w14:paraId="564692A5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1568" w:type="dxa"/>
            <w:vAlign w:val="center"/>
          </w:tcPr>
          <w:p w14:paraId="330200EF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防止回流</w:t>
            </w:r>
          </w:p>
        </w:tc>
      </w:tr>
      <w:tr w14:paraId="613BA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4" w:type="dxa"/>
            <w:vAlign w:val="center"/>
          </w:tcPr>
          <w:p w14:paraId="027E06DC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1916" w:type="dxa"/>
            <w:vAlign w:val="center"/>
          </w:tcPr>
          <w:p w14:paraId="039D021D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柔性波纹管</w:t>
            </w:r>
          </w:p>
        </w:tc>
        <w:tc>
          <w:tcPr>
            <w:tcW w:w="2299" w:type="dxa"/>
            <w:vAlign w:val="center"/>
          </w:tcPr>
          <w:p w14:paraId="459D2C11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DN50，不锈钢</w:t>
            </w:r>
          </w:p>
        </w:tc>
        <w:tc>
          <w:tcPr>
            <w:tcW w:w="1080" w:type="dxa"/>
            <w:vAlign w:val="center"/>
          </w:tcPr>
          <w:p w14:paraId="6B651984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根</w:t>
            </w:r>
          </w:p>
        </w:tc>
        <w:tc>
          <w:tcPr>
            <w:tcW w:w="855" w:type="dxa"/>
            <w:vAlign w:val="center"/>
          </w:tcPr>
          <w:p w14:paraId="667BCD64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1568" w:type="dxa"/>
            <w:vAlign w:val="center"/>
          </w:tcPr>
          <w:p w14:paraId="311B5102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减振连接</w:t>
            </w:r>
          </w:p>
        </w:tc>
      </w:tr>
      <w:tr w14:paraId="23751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4" w:type="dxa"/>
            <w:vAlign w:val="center"/>
          </w:tcPr>
          <w:p w14:paraId="7FC33BCE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11</w:t>
            </w:r>
          </w:p>
        </w:tc>
        <w:tc>
          <w:tcPr>
            <w:tcW w:w="1916" w:type="dxa"/>
            <w:vAlign w:val="center"/>
          </w:tcPr>
          <w:p w14:paraId="4F1CE7A9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不锈钢连接管道</w:t>
            </w:r>
          </w:p>
        </w:tc>
        <w:tc>
          <w:tcPr>
            <w:tcW w:w="2299" w:type="dxa"/>
            <w:vAlign w:val="center"/>
          </w:tcPr>
          <w:p w14:paraId="77CDC0A2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DN50/DN40</w:t>
            </w:r>
          </w:p>
        </w:tc>
        <w:tc>
          <w:tcPr>
            <w:tcW w:w="1080" w:type="dxa"/>
            <w:vAlign w:val="center"/>
          </w:tcPr>
          <w:p w14:paraId="38FAB3BF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批</w:t>
            </w:r>
          </w:p>
        </w:tc>
        <w:tc>
          <w:tcPr>
            <w:tcW w:w="855" w:type="dxa"/>
            <w:vAlign w:val="center"/>
          </w:tcPr>
          <w:p w14:paraId="3B04EDE1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568" w:type="dxa"/>
            <w:vAlign w:val="center"/>
          </w:tcPr>
          <w:p w14:paraId="114B510B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含管件</w:t>
            </w:r>
          </w:p>
        </w:tc>
      </w:tr>
      <w:tr w14:paraId="0B8EB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4" w:type="dxa"/>
            <w:vAlign w:val="center"/>
          </w:tcPr>
          <w:p w14:paraId="2EEEADDA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12</w:t>
            </w:r>
          </w:p>
        </w:tc>
        <w:tc>
          <w:tcPr>
            <w:tcW w:w="1916" w:type="dxa"/>
            <w:vAlign w:val="center"/>
          </w:tcPr>
          <w:p w14:paraId="5F44AAEA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排气灭菌过滤器</w:t>
            </w:r>
          </w:p>
        </w:tc>
        <w:tc>
          <w:tcPr>
            <w:tcW w:w="2299" w:type="dxa"/>
            <w:vAlign w:val="center"/>
          </w:tcPr>
          <w:p w14:paraId="7537D586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0.01μm</w:t>
            </w:r>
          </w:p>
        </w:tc>
        <w:tc>
          <w:tcPr>
            <w:tcW w:w="1080" w:type="dxa"/>
            <w:vAlign w:val="center"/>
          </w:tcPr>
          <w:p w14:paraId="1896C37E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台</w:t>
            </w:r>
          </w:p>
        </w:tc>
        <w:tc>
          <w:tcPr>
            <w:tcW w:w="855" w:type="dxa"/>
            <w:vAlign w:val="center"/>
          </w:tcPr>
          <w:p w14:paraId="72240283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568" w:type="dxa"/>
            <w:vAlign w:val="center"/>
          </w:tcPr>
          <w:p w14:paraId="2FC8358B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排气消毒</w:t>
            </w:r>
          </w:p>
        </w:tc>
      </w:tr>
      <w:tr w14:paraId="29FF6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4" w:type="dxa"/>
            <w:vAlign w:val="center"/>
          </w:tcPr>
          <w:p w14:paraId="371F5AA3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13</w:t>
            </w:r>
          </w:p>
        </w:tc>
        <w:tc>
          <w:tcPr>
            <w:tcW w:w="1916" w:type="dxa"/>
            <w:vAlign w:val="center"/>
          </w:tcPr>
          <w:p w14:paraId="51271D29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基础减振垫</w:t>
            </w:r>
          </w:p>
        </w:tc>
        <w:tc>
          <w:tcPr>
            <w:tcW w:w="2299" w:type="dxa"/>
            <w:vAlign w:val="center"/>
          </w:tcPr>
          <w:p w14:paraId="2FF49AF0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橡胶减振垫</w:t>
            </w:r>
          </w:p>
        </w:tc>
        <w:tc>
          <w:tcPr>
            <w:tcW w:w="1080" w:type="dxa"/>
            <w:vAlign w:val="center"/>
          </w:tcPr>
          <w:p w14:paraId="4650346D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块</w:t>
            </w:r>
          </w:p>
        </w:tc>
        <w:tc>
          <w:tcPr>
            <w:tcW w:w="855" w:type="dxa"/>
            <w:vAlign w:val="center"/>
          </w:tcPr>
          <w:p w14:paraId="3E5464AF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12</w:t>
            </w:r>
          </w:p>
        </w:tc>
        <w:tc>
          <w:tcPr>
            <w:tcW w:w="1568" w:type="dxa"/>
            <w:vAlign w:val="center"/>
          </w:tcPr>
          <w:p w14:paraId="2866F9E5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泵及储罐基础</w:t>
            </w:r>
          </w:p>
        </w:tc>
      </w:tr>
      <w:tr w14:paraId="2757C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04" w:type="dxa"/>
            <w:vAlign w:val="center"/>
          </w:tcPr>
          <w:p w14:paraId="73051CE0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14</w:t>
            </w:r>
          </w:p>
        </w:tc>
        <w:tc>
          <w:tcPr>
            <w:tcW w:w="1916" w:type="dxa"/>
            <w:vAlign w:val="center"/>
          </w:tcPr>
          <w:p w14:paraId="3A9F0B27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电气控制线缆</w:t>
            </w:r>
          </w:p>
        </w:tc>
        <w:tc>
          <w:tcPr>
            <w:tcW w:w="2299" w:type="dxa"/>
            <w:vAlign w:val="center"/>
          </w:tcPr>
          <w:p w14:paraId="36427609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电力电缆、信号电缆</w:t>
            </w:r>
          </w:p>
        </w:tc>
        <w:tc>
          <w:tcPr>
            <w:tcW w:w="1080" w:type="dxa"/>
            <w:vAlign w:val="center"/>
          </w:tcPr>
          <w:p w14:paraId="64DCCD1A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批</w:t>
            </w:r>
          </w:p>
        </w:tc>
        <w:tc>
          <w:tcPr>
            <w:tcW w:w="855" w:type="dxa"/>
            <w:vAlign w:val="center"/>
          </w:tcPr>
          <w:p w14:paraId="0C117A79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568" w:type="dxa"/>
            <w:vAlign w:val="center"/>
          </w:tcPr>
          <w:p w14:paraId="4C1F0566">
            <w:pPr>
              <w:spacing w:after="0" w:line="240" w:lineRule="auto"/>
              <w:ind w:firstLine="0"/>
              <w:jc w:val="center"/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theme="minorBid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含穿线管</w:t>
            </w:r>
          </w:p>
        </w:tc>
      </w:tr>
    </w:tbl>
    <w:p w14:paraId="44726761">
      <w:pPr>
        <w:jc w:val="left"/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CC2DCC"/>
    <w:rsid w:val="1511777A"/>
    <w:rsid w:val="7CCC2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80" w:after="120"/>
      <w:ind w:firstLine="0"/>
      <w:outlineLvl w:val="0"/>
    </w:pPr>
    <w:rPr>
      <w:rFonts w:ascii="Times New Roman" w:hAnsi="Times New Roman" w:eastAsia="黑体"/>
      <w:b/>
      <w:bCs/>
      <w:color w:val="000000"/>
      <w:sz w:val="32"/>
      <w:szCs w:val="2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20" w:after="100"/>
      <w:ind w:firstLine="0"/>
      <w:outlineLvl w:val="1"/>
    </w:pPr>
    <w:rPr>
      <w:rFonts w:ascii="Times New Roman" w:hAnsi="Times New Roman" w:eastAsia="黑体"/>
      <w:b/>
      <w:bCs/>
      <w:color w:val="000000"/>
      <w:sz w:val="28"/>
      <w:szCs w:val="26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1062</Words>
  <Characters>1141</Characters>
  <Lines>0</Lines>
  <Paragraphs>0</Paragraphs>
  <TotalTime>4</TotalTime>
  <ScaleCrop>false</ScaleCrop>
  <LinksUpToDate>false</LinksUpToDate>
  <CharactersWithSpaces>1149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2026-10-26T01:47:00Z</dcterms:created>
  <dc:creator>缱</dc:creator>
  <cp:lastModifiedBy>.。Ç .ᒎ༏пg</cp:lastModifiedBy>
  <dcterms:modified xsi:type="dcterms:W3CDTF">2026-10-29T01:36:54Z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60B6F39DF950494E8E2324F9B64B474D_13</vt:lpwstr>
  </property>
  <property fmtid="{D5CDD505-2E9C-101B-9397-08002B2CF9AE}" pid="4" name="KSOTemplateDocerSaveRecord">
    <vt:lpwstr>eyJoZGlkIjoiZjEyZGY4NWJlZDc3ZTQzZjNhMTgwZjEzZjE5YmVkZjUiLCJ1c2VySWQiOiI4NjA5MDg3NzEifQ==</vt:lpwstr>
  </property>
</Properties>
</file>